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2F4B32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D12A21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2013</w:t>
            </w:r>
            <w:r w:rsidR="002F4B32">
              <w:rPr>
                <w:rFonts w:ascii="Verdana" w:hAnsi="Verdana"/>
                <w:b/>
                <w:sz w:val="20"/>
                <w:szCs w:val="20"/>
                <w:lang w:val="es-CO"/>
              </w:rPr>
              <w:t>-20</w:t>
            </w: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14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2F4B32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303481">
              <w:rPr>
                <w:rFonts w:ascii="Verdana" w:hAnsi="Verdana"/>
                <w:b/>
                <w:sz w:val="20"/>
                <w:szCs w:val="20"/>
              </w:rPr>
              <w:t xml:space="preserve">  </w:t>
            </w:r>
            <w:r w:rsidR="002F4B32"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965585" w:rsidRPr="00965585" w:rsidRDefault="007D67CD" w:rsidP="00965585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965585">
              <w:rPr>
                <w:rFonts w:ascii="Verdana" w:hAnsi="Verdana"/>
                <w:sz w:val="20"/>
                <w:szCs w:val="20"/>
              </w:rPr>
              <w:t>Sharing the Planet (</w:t>
            </w:r>
            <w:r w:rsidR="00303481" w:rsidRPr="00965585">
              <w:rPr>
                <w:rFonts w:ascii="Verdana" w:hAnsi="Verdana"/>
                <w:b/>
                <w:sz w:val="20"/>
                <w:szCs w:val="20"/>
              </w:rPr>
              <w:t>Shape and Space</w:t>
            </w:r>
            <w:r w:rsidR="003943C7">
              <w:rPr>
                <w:rFonts w:ascii="Verdana" w:hAnsi="Verdana"/>
                <w:b/>
                <w:sz w:val="20"/>
                <w:szCs w:val="20"/>
              </w:rPr>
              <w:t>/Directions and Paths</w:t>
            </w:r>
            <w:bookmarkStart w:id="0" w:name="_GoBack"/>
            <w:bookmarkEnd w:id="0"/>
            <w:r w:rsidR="00965585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4555" w:type="dxa"/>
            <w:gridSpan w:val="5"/>
          </w:tcPr>
          <w:p w:rsidR="007D67CD" w:rsidRPr="00A7565C" w:rsidRDefault="00390727" w:rsidP="00DE62B9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proofErr w:type="spellStart"/>
            <w:r w:rsidR="00DE62B9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</w:t>
            </w:r>
            <w:proofErr w:type="spellEnd"/>
            <w:r w:rsidR="00517BEB">
              <w:rPr>
                <w:rFonts w:ascii="Verdana" w:hAnsi="Verdana"/>
                <w:b/>
                <w:sz w:val="16"/>
                <w:szCs w:val="16"/>
              </w:rPr>
              <w:t>-Specific</w:t>
            </w:r>
          </w:p>
        </w:tc>
      </w:tr>
      <w:tr w:rsidR="00B57B1C" w:rsidRPr="00A7565C" w:rsidTr="0080256E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DE62B9" w:rsidRDefault="00DE62B9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DE62B9">
              <w:rPr>
                <w:rFonts w:ascii="Verdana" w:hAnsi="Verdana"/>
                <w:b/>
                <w:sz w:val="14"/>
                <w:szCs w:val="14"/>
              </w:rPr>
              <w:t>X</w:t>
            </w:r>
            <w:r w:rsidR="00B57B1C" w:rsidRPr="00DE62B9">
              <w:rPr>
                <w:rFonts w:ascii="Verdana" w:hAnsi="Verdana"/>
                <w:b/>
                <w:sz w:val="16"/>
                <w:szCs w:val="16"/>
              </w:rPr>
              <w:t>Visual</w:t>
            </w:r>
            <w:proofErr w:type="spellEnd"/>
          </w:p>
          <w:p w:rsidR="00B57B1C" w:rsidRPr="00DE62B9" w:rsidRDefault="00DE62B9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DE62B9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517BEB" w:rsidRPr="00DE62B9">
              <w:rPr>
                <w:rFonts w:ascii="Verdana" w:hAnsi="Verdana"/>
                <w:b/>
                <w:sz w:val="16"/>
                <w:szCs w:val="16"/>
              </w:rPr>
              <w:t>Kin</w:t>
            </w:r>
            <w:r w:rsidR="008B7EEC" w:rsidRPr="00DE62B9"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B57B1C" w:rsidRPr="00DE62B9">
              <w:rPr>
                <w:rFonts w:ascii="Verdana" w:hAnsi="Verdana"/>
                <w:b/>
                <w:sz w:val="16"/>
                <w:szCs w:val="16"/>
              </w:rPr>
              <w:t>esthetic</w:t>
            </w:r>
            <w:proofErr w:type="spellEnd"/>
          </w:p>
          <w:p w:rsidR="00B57B1C" w:rsidRPr="00A7565C" w:rsidRDefault="00390727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proofErr w:type="spellStart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390727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asilla20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DE62B9" w:rsidRDefault="00DE62B9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DE62B9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B57B1C" w:rsidRPr="00DE62B9">
              <w:rPr>
                <w:rFonts w:ascii="Verdana" w:hAnsi="Verdana"/>
                <w:b/>
                <w:sz w:val="16"/>
                <w:szCs w:val="16"/>
              </w:rPr>
              <w:t>Understanding</w:t>
            </w:r>
            <w:proofErr w:type="spellEnd"/>
          </w:p>
          <w:p w:rsidR="00B57B1C" w:rsidRPr="00A7565C" w:rsidRDefault="00390727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2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390727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23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390727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390727">
              <w:rPr>
                <w:rFonts w:ascii="Verdana" w:hAnsi="Verdana"/>
                <w:b/>
                <w:sz w:val="20"/>
                <w:szCs w:val="20"/>
              </w:rPr>
            </w:r>
            <w:r w:rsidR="00390727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5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390727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390727" w:rsidRPr="00517BEB">
              <w:rPr>
                <w:rFonts w:ascii="Verdana" w:hAnsi="Verdana"/>
                <w:b/>
                <w:sz w:val="20"/>
                <w:szCs w:val="20"/>
              </w:rPr>
            </w:r>
            <w:r w:rsidR="00390727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390727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390727" w:rsidRPr="00517BEB">
              <w:rPr>
                <w:rFonts w:ascii="Verdana" w:hAnsi="Verdana"/>
                <w:b/>
                <w:sz w:val="20"/>
                <w:szCs w:val="20"/>
              </w:rPr>
            </w:r>
            <w:r w:rsidR="00390727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80256E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DE62B9" w:rsidRDefault="00DE62B9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DE62B9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B57B1C" w:rsidRPr="00DE62B9">
              <w:rPr>
                <w:rFonts w:ascii="Verdana" w:hAnsi="Verdana"/>
                <w:b/>
                <w:sz w:val="16"/>
                <w:szCs w:val="16"/>
              </w:rPr>
              <w:t>Visual</w:t>
            </w:r>
            <w:proofErr w:type="spellEnd"/>
            <w:r w:rsidR="00B57B1C" w:rsidRPr="00DE62B9">
              <w:rPr>
                <w:rFonts w:ascii="Verdana" w:hAnsi="Verdana"/>
                <w:b/>
                <w:sz w:val="16"/>
                <w:szCs w:val="16"/>
              </w:rPr>
              <w:t>-Spatial</w:t>
            </w:r>
          </w:p>
          <w:p w:rsidR="00B57B1C" w:rsidRDefault="00390727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asilla25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B57B1C" w:rsidRPr="00DE62B9" w:rsidRDefault="00DE62B9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DE62B9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517BEB" w:rsidRPr="00DE62B9">
              <w:rPr>
                <w:rFonts w:ascii="Verdana" w:hAnsi="Verdana"/>
                <w:b/>
                <w:sz w:val="16"/>
                <w:szCs w:val="16"/>
              </w:rPr>
              <w:t>Kin</w:t>
            </w:r>
            <w:r w:rsidR="008B7EEC" w:rsidRPr="00DE62B9"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B57B1C" w:rsidRPr="00DE62B9">
              <w:rPr>
                <w:rFonts w:ascii="Verdana" w:hAnsi="Verdana"/>
                <w:b/>
                <w:sz w:val="16"/>
                <w:szCs w:val="16"/>
              </w:rPr>
              <w:t>esthetic</w:t>
            </w:r>
            <w:bookmarkStart w:id="7" w:name="Casilla30"/>
            <w:proofErr w:type="spellEnd"/>
          </w:p>
          <w:bookmarkEnd w:id="7"/>
          <w:p w:rsidR="00B57B1C" w:rsidRDefault="00390727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asilla27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="00B57B1C"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390727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390727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390727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390727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DE62B9" w:rsidRDefault="00DE62B9" w:rsidP="0092291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DE62B9">
              <w:rPr>
                <w:rFonts w:ascii="Verdana" w:hAnsi="Verdana"/>
                <w:b/>
                <w:sz w:val="16"/>
                <w:szCs w:val="16"/>
                <w:lang w:val="en-GB"/>
              </w:rPr>
              <w:t>X</w:t>
            </w:r>
            <w:r w:rsidR="00B57B1C" w:rsidRPr="00DE62B9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390727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9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390727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illa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390727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illa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390727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2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390727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3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390727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390727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390727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390727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4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390727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5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390727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4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6"/>
            <w:r w:rsidR="00B57B1C"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57B1C" w:rsidRPr="00DE62B9" w:rsidRDefault="00DE62B9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DE62B9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B57B1C" w:rsidRPr="00DE62B9">
              <w:rPr>
                <w:rFonts w:ascii="Verdana" w:hAnsi="Verdana"/>
                <w:b/>
                <w:sz w:val="16"/>
                <w:szCs w:val="16"/>
              </w:rPr>
              <w:t>Anecdotal</w:t>
            </w:r>
            <w:proofErr w:type="spellEnd"/>
            <w:r w:rsidR="00B57B1C" w:rsidRPr="00DE62B9">
              <w:rPr>
                <w:rFonts w:ascii="Verdana" w:hAnsi="Verdana"/>
                <w:b/>
                <w:sz w:val="16"/>
                <w:szCs w:val="16"/>
              </w:rPr>
              <w:t xml:space="preserve"> Records</w:t>
            </w:r>
          </w:p>
          <w:p w:rsidR="00B57B1C" w:rsidRPr="00A7565C" w:rsidRDefault="00390727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390727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18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390727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390727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390727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796FD9" w:rsidRDefault="00922918" w:rsidP="008F4F3A">
            <w:pPr>
              <w:pStyle w:val="NoSpacing"/>
              <w:rPr>
                <w:color w:val="FF0000"/>
                <w:sz w:val="20"/>
                <w:szCs w:val="20"/>
                <w:lang w:val="en-US"/>
              </w:rPr>
            </w:pPr>
            <w:r w:rsidRPr="00303481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  <w:r w:rsidR="008F4F3A" w:rsidRPr="00E2029E">
              <w:rPr>
                <w:sz w:val="20"/>
                <w:szCs w:val="20"/>
                <w:lang w:val="en-US"/>
              </w:rPr>
              <w:t>Gives simple instructions and describes positions.</w:t>
            </w:r>
            <w:r w:rsidR="008F4F3A" w:rsidRPr="00673140">
              <w:rPr>
                <w:color w:val="FF0000"/>
                <w:sz w:val="20"/>
                <w:szCs w:val="20"/>
                <w:lang w:val="en-US"/>
              </w:rPr>
              <w:t xml:space="preserve"> </w:t>
            </w:r>
          </w:p>
          <w:p w:rsidR="008F4F3A" w:rsidRPr="00303481" w:rsidRDefault="008F4F3A" w:rsidP="008F4F3A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Follows simple maps</w:t>
            </w:r>
            <w:r w:rsidRPr="00E2029E">
              <w:rPr>
                <w:sz w:val="20"/>
                <w:szCs w:val="20"/>
                <w:lang w:val="en-US"/>
              </w:rPr>
              <w:t>.</w:t>
            </w:r>
            <w:r w:rsidR="00D12A21">
              <w:rPr>
                <w:sz w:val="20"/>
                <w:szCs w:val="20"/>
                <w:lang w:val="en-US"/>
              </w:rPr>
              <w:t>(paths)</w:t>
            </w:r>
          </w:p>
        </w:tc>
        <w:tc>
          <w:tcPr>
            <w:tcW w:w="5105" w:type="dxa"/>
            <w:gridSpan w:val="6"/>
          </w:tcPr>
          <w:p w:rsidR="00922918" w:rsidRPr="00B57B1C" w:rsidRDefault="00922918" w:rsidP="00D65ED7">
            <w:pPr>
              <w:pStyle w:val="NoSpacing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Pr="00D41517" w:rsidRDefault="0080256E" w:rsidP="00DE62B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340A2B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D41517" w:rsidRPr="00D41517">
              <w:rPr>
                <w:rFonts w:ascii="Verdana" w:hAnsi="Verdana"/>
                <w:sz w:val="16"/>
                <w:szCs w:val="16"/>
                <w:lang w:val="en-US"/>
              </w:rPr>
              <w:t>Chart paper, markers,  CCB campus signals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390727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390727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390727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80256E" w:rsidRPr="00DE62B9" w:rsidRDefault="00DE62B9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DE62B9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80256E" w:rsidRPr="00DE62B9">
              <w:rPr>
                <w:rFonts w:ascii="Verdana" w:hAnsi="Verdana"/>
                <w:b/>
                <w:sz w:val="16"/>
                <w:szCs w:val="16"/>
              </w:rPr>
              <w:t>Half</w:t>
            </w:r>
            <w:proofErr w:type="spellEnd"/>
            <w:r w:rsidR="0080256E" w:rsidRPr="00DE62B9">
              <w:rPr>
                <w:rFonts w:ascii="Verdana" w:hAnsi="Verdana"/>
                <w:b/>
                <w:sz w:val="16"/>
                <w:szCs w:val="16"/>
              </w:rPr>
              <w:t xml:space="preserve"> group</w:t>
            </w:r>
          </w:p>
          <w:p w:rsidR="0080256E" w:rsidRPr="00C13CC2" w:rsidRDefault="00390727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390727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390727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390727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390727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Pr="00DE62B9" w:rsidRDefault="00DE62B9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proofErr w:type="spellStart"/>
            <w:r w:rsidRPr="00DE62B9">
              <w:rPr>
                <w:rFonts w:ascii="Verdana" w:hAnsi="Verdana"/>
                <w:b/>
                <w:sz w:val="16"/>
                <w:szCs w:val="16"/>
                <w:lang w:val="en-GB"/>
              </w:rPr>
              <w:t>X</w:t>
            </w:r>
            <w:r w:rsidR="0080256E" w:rsidRPr="00DE62B9">
              <w:rPr>
                <w:rFonts w:ascii="Verdana" w:hAnsi="Verdana"/>
                <w:b/>
                <w:sz w:val="16"/>
                <w:szCs w:val="16"/>
                <w:lang w:val="en-GB"/>
              </w:rPr>
              <w:t>Alternative</w:t>
            </w:r>
            <w:proofErr w:type="spellEnd"/>
          </w:p>
          <w:p w:rsidR="0080256E" w:rsidRDefault="00390727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390727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A9309F" w:rsidRDefault="0080256E" w:rsidP="00D41517">
            <w:pPr>
              <w:pStyle w:val="NoSpacing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A9309F">
              <w:rPr>
                <w:rFonts w:ascii="Verdana" w:hAnsi="Verdana"/>
                <w:b/>
                <w:sz w:val="16"/>
                <w:szCs w:val="16"/>
              </w:rPr>
              <w:t>Date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D12A21">
              <w:rPr>
                <w:rFonts w:ascii="Verdana" w:hAnsi="Verdana"/>
                <w:b/>
                <w:sz w:val="16"/>
                <w:szCs w:val="16"/>
              </w:rPr>
              <w:t>Jan</w:t>
            </w:r>
            <w:proofErr w:type="spellEnd"/>
            <w:r w:rsidR="00D12A21">
              <w:rPr>
                <w:rFonts w:ascii="Verdana" w:hAnsi="Verdana"/>
                <w:b/>
                <w:sz w:val="16"/>
                <w:szCs w:val="16"/>
              </w:rPr>
              <w:t xml:space="preserve"> 27-29/14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A9309F" w:rsidRDefault="0080256E" w:rsidP="00D12A21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D12A21">
              <w:rPr>
                <w:rFonts w:ascii="Verdana" w:hAnsi="Verdana"/>
                <w:b/>
                <w:sz w:val="16"/>
                <w:szCs w:val="16"/>
              </w:rPr>
              <w:t>25 min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A9309F" w:rsidRDefault="0080256E" w:rsidP="0080256E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0226A8" w:rsidTr="00340A2B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C26857" w:rsidRPr="000226A8" w:rsidRDefault="00C26857" w:rsidP="00DE62B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Opening:</w:t>
            </w:r>
            <w:r w:rsidR="00340A2B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DE62B9">
              <w:rPr>
                <w:rFonts w:ascii="Verdana" w:hAnsi="Verdana"/>
                <w:sz w:val="16"/>
                <w:szCs w:val="16"/>
                <w:lang w:val="en-GB"/>
              </w:rPr>
              <w:t>Ask the children if t</w:t>
            </w:r>
            <w:r w:rsidR="00D12A21">
              <w:rPr>
                <w:rFonts w:ascii="Verdana" w:hAnsi="Verdana"/>
                <w:sz w:val="16"/>
                <w:szCs w:val="16"/>
                <w:lang w:val="en-GB"/>
              </w:rPr>
              <w:t xml:space="preserve">hey know where the HEADMASTER </w:t>
            </w:r>
            <w:r w:rsidR="00DE62B9">
              <w:rPr>
                <w:rFonts w:ascii="Verdana" w:hAnsi="Verdana"/>
                <w:sz w:val="16"/>
                <w:szCs w:val="16"/>
                <w:lang w:val="en-GB"/>
              </w:rPr>
              <w:t>office is and how we can</w:t>
            </w:r>
            <w:r w:rsidR="00340A2B" w:rsidRPr="00C26857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DE62B9">
              <w:rPr>
                <w:rFonts w:ascii="Verdana" w:hAnsi="Verdana"/>
                <w:sz w:val="16"/>
                <w:szCs w:val="16"/>
                <w:lang w:val="en-GB"/>
              </w:rPr>
              <w:t>get there.  There would be different answers.  Encourage them to walk (together) following one path only.</w:t>
            </w:r>
          </w:p>
        </w:tc>
      </w:tr>
      <w:tr w:rsidR="00340A2B" w:rsidRPr="000226A8" w:rsidTr="0065561D">
        <w:trPr>
          <w:trHeight w:val="2199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D41517" w:rsidRDefault="00340A2B" w:rsidP="0065561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Main Activity: </w:t>
            </w:r>
          </w:p>
          <w:p w:rsidR="00D41517" w:rsidRDefault="00D41517" w:rsidP="0065561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D12A21" w:rsidRDefault="00D41517" w:rsidP="0065561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Week 32:  </w:t>
            </w:r>
            <w:r w:rsidR="00DE62B9">
              <w:rPr>
                <w:rFonts w:ascii="Verdana" w:hAnsi="Verdana"/>
                <w:sz w:val="16"/>
                <w:szCs w:val="16"/>
                <w:lang w:val="en-GB"/>
              </w:rPr>
              <w:t xml:space="preserve">Walk with </w:t>
            </w:r>
            <w:r w:rsidR="00D12A21">
              <w:rPr>
                <w:rFonts w:ascii="Verdana" w:hAnsi="Verdana"/>
                <w:sz w:val="16"/>
                <w:szCs w:val="16"/>
                <w:lang w:val="en-GB"/>
              </w:rPr>
              <w:t>the children to the headmaster</w:t>
            </w:r>
            <w:r w:rsidR="00DE62B9">
              <w:rPr>
                <w:rFonts w:ascii="Verdana" w:hAnsi="Verdana"/>
                <w:sz w:val="16"/>
                <w:szCs w:val="16"/>
                <w:lang w:val="en-GB"/>
              </w:rPr>
              <w:t xml:space="preserve"> office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and have them notice the signals and different buildings there are in the way to go to her office as spatial references.  </w:t>
            </w:r>
            <w:r w:rsidR="00DE62B9">
              <w:rPr>
                <w:rFonts w:ascii="Verdana" w:hAnsi="Verdana"/>
                <w:sz w:val="16"/>
                <w:szCs w:val="16"/>
                <w:lang w:val="en-GB"/>
              </w:rPr>
              <w:t xml:space="preserve"> Back in t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he class</w:t>
            </w:r>
            <w:r w:rsidR="00973906">
              <w:rPr>
                <w:rFonts w:ascii="Verdana" w:hAnsi="Verdana"/>
                <w:sz w:val="16"/>
                <w:szCs w:val="16"/>
                <w:lang w:val="en-GB"/>
              </w:rPr>
              <w:t>room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represent the path graphically on the chart paper.</w:t>
            </w:r>
            <w:r w:rsidR="00DE62B9">
              <w:rPr>
                <w:rFonts w:ascii="Verdana" w:hAnsi="Verdana"/>
                <w:sz w:val="16"/>
                <w:szCs w:val="16"/>
                <w:lang w:val="en-GB"/>
              </w:rPr>
              <w:t xml:space="preserve">  Encourage the children to tell you the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directions and </w:t>
            </w:r>
            <w:r w:rsidR="00DE62B9">
              <w:rPr>
                <w:rFonts w:ascii="Verdana" w:hAnsi="Verdana"/>
                <w:sz w:val="16"/>
                <w:szCs w:val="16"/>
                <w:lang w:val="en-GB"/>
              </w:rPr>
              <w:t>different buildings you have to include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to have a clear representation of the space</w:t>
            </w:r>
            <w:r w:rsidR="0065561D">
              <w:rPr>
                <w:rFonts w:ascii="Verdana" w:hAnsi="Verdana"/>
                <w:sz w:val="16"/>
                <w:szCs w:val="16"/>
                <w:lang w:val="en-GB"/>
              </w:rPr>
              <w:t xml:space="preserve">.  Draw the buildings where they tell you and the directions using arrows.  </w:t>
            </w:r>
          </w:p>
          <w:p w:rsidR="00D12A21" w:rsidRDefault="00D12A21" w:rsidP="0065561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340A2B" w:rsidRDefault="00D41517" w:rsidP="0065561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Remind them how to call this kind of representation</w:t>
            </w:r>
            <w:r w:rsidR="00FB5679">
              <w:rPr>
                <w:rFonts w:ascii="Verdana" w:hAnsi="Verdana"/>
                <w:sz w:val="16"/>
                <w:szCs w:val="16"/>
                <w:lang w:val="en-GB"/>
              </w:rPr>
              <w:t>, using the related vocabul</w:t>
            </w:r>
            <w:r w:rsidR="00D12A21">
              <w:rPr>
                <w:rFonts w:ascii="Verdana" w:hAnsi="Verdana"/>
                <w:sz w:val="16"/>
                <w:szCs w:val="16"/>
                <w:lang w:val="en-GB"/>
              </w:rPr>
              <w:t>ary (map, in front</w:t>
            </w:r>
            <w:r w:rsidR="00FB5679">
              <w:rPr>
                <w:rFonts w:ascii="Verdana" w:hAnsi="Verdana"/>
                <w:sz w:val="16"/>
                <w:szCs w:val="16"/>
                <w:lang w:val="en-GB"/>
              </w:rPr>
              <w:t>,</w:t>
            </w:r>
            <w:r w:rsidR="00D12A21">
              <w:rPr>
                <w:rFonts w:ascii="Verdana" w:hAnsi="Verdana"/>
                <w:sz w:val="16"/>
                <w:szCs w:val="16"/>
                <w:lang w:val="en-GB"/>
              </w:rPr>
              <w:t xml:space="preserve"> next to,</w:t>
            </w:r>
            <w:r w:rsidR="00FB5679">
              <w:rPr>
                <w:rFonts w:ascii="Verdana" w:hAnsi="Verdana"/>
                <w:sz w:val="16"/>
                <w:szCs w:val="16"/>
                <w:lang w:val="en-GB"/>
              </w:rPr>
              <w:t xml:space="preserve"> between,</w:t>
            </w:r>
            <w:r w:rsidR="00D12A21">
              <w:rPr>
                <w:rFonts w:ascii="Verdana" w:hAnsi="Verdana"/>
                <w:sz w:val="16"/>
                <w:szCs w:val="16"/>
                <w:lang w:val="en-GB"/>
              </w:rPr>
              <w:t xml:space="preserve"> behind.</w:t>
            </w:r>
            <w:r w:rsidR="00FB5679">
              <w:rPr>
                <w:rFonts w:ascii="Verdana" w:hAnsi="Verdana"/>
                <w:sz w:val="16"/>
                <w:szCs w:val="16"/>
                <w:lang w:val="en-GB"/>
              </w:rPr>
              <w:t>)</w:t>
            </w:r>
          </w:p>
          <w:p w:rsidR="0065561D" w:rsidRDefault="0065561D" w:rsidP="0065561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FB5679" w:rsidRDefault="00FB5679" w:rsidP="0065561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965585" w:rsidRDefault="00965585" w:rsidP="0065561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965585" w:rsidRDefault="00965585" w:rsidP="0065561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965585" w:rsidRDefault="00965585" w:rsidP="0065561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20647">
        <w:trPr>
          <w:trHeight w:val="1676"/>
        </w:trPr>
        <w:tc>
          <w:tcPr>
            <w:tcW w:w="11199" w:type="dxa"/>
            <w:gridSpan w:val="12"/>
          </w:tcPr>
          <w:p w:rsidR="0065561D" w:rsidRDefault="0080256E" w:rsidP="0065561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Closing: </w:t>
            </w:r>
            <w:r w:rsidR="00973906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 </w:t>
            </w:r>
          </w:p>
          <w:p w:rsidR="0065561D" w:rsidRPr="0065561D" w:rsidRDefault="0065561D" w:rsidP="0065561D">
            <w:pPr>
              <w:pStyle w:val="NoSpacing"/>
              <w:rPr>
                <w:lang w:val="en-GB"/>
              </w:rPr>
            </w:pPr>
          </w:p>
        </w:tc>
      </w:tr>
    </w:tbl>
    <w:p w:rsidR="002E3F4B" w:rsidRPr="00A7565C" w:rsidRDefault="002E3F4B" w:rsidP="0067753B">
      <w:pPr>
        <w:pStyle w:val="NoSpacing"/>
        <w:rPr>
          <w:lang w:val="en-GB"/>
        </w:rPr>
      </w:pPr>
    </w:p>
    <w:sectPr w:rsidR="002E3F4B" w:rsidRPr="00A7565C" w:rsidSect="0067753B">
      <w:footerReference w:type="default" r:id="rId10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494" w:rsidRDefault="00160494" w:rsidP="001C6238">
      <w:pPr>
        <w:spacing w:after="0" w:line="240" w:lineRule="auto"/>
      </w:pPr>
      <w:r>
        <w:separator/>
      </w:r>
    </w:p>
  </w:endnote>
  <w:endnote w:type="continuationSeparator" w:id="0">
    <w:p w:rsidR="00160494" w:rsidRDefault="00160494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238" w:rsidRPr="001C6238" w:rsidRDefault="001C6238">
    <w:pPr>
      <w:pStyle w:val="Footer"/>
      <w:rPr>
        <w:lang w:val="es-CO"/>
      </w:rPr>
    </w:pPr>
    <w:r>
      <w:rPr>
        <w:lang w:val="es-CO"/>
      </w:rPr>
      <w:t xml:space="preserve">DE-PC-FT-19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1                                               Edición Enero 2009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494" w:rsidRDefault="00160494" w:rsidP="001C6238">
      <w:pPr>
        <w:spacing w:after="0" w:line="240" w:lineRule="auto"/>
      </w:pPr>
      <w:r>
        <w:separator/>
      </w:r>
    </w:p>
  </w:footnote>
  <w:footnote w:type="continuationSeparator" w:id="0">
    <w:p w:rsidR="00160494" w:rsidRDefault="00160494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807"/>
    <w:rsid w:val="000006D2"/>
    <w:rsid w:val="000178B9"/>
    <w:rsid w:val="000226A8"/>
    <w:rsid w:val="00052C6C"/>
    <w:rsid w:val="000F155A"/>
    <w:rsid w:val="00160494"/>
    <w:rsid w:val="001A0619"/>
    <w:rsid w:val="001C6238"/>
    <w:rsid w:val="0021744B"/>
    <w:rsid w:val="00245C00"/>
    <w:rsid w:val="002E3F4B"/>
    <w:rsid w:val="002F4B32"/>
    <w:rsid w:val="00303481"/>
    <w:rsid w:val="00336BC2"/>
    <w:rsid w:val="00340A2B"/>
    <w:rsid w:val="00366713"/>
    <w:rsid w:val="00375E4E"/>
    <w:rsid w:val="00390727"/>
    <w:rsid w:val="003943C7"/>
    <w:rsid w:val="00444F69"/>
    <w:rsid w:val="004D0855"/>
    <w:rsid w:val="004E0925"/>
    <w:rsid w:val="00517BEB"/>
    <w:rsid w:val="00533200"/>
    <w:rsid w:val="00540BF8"/>
    <w:rsid w:val="00546A2A"/>
    <w:rsid w:val="005650E7"/>
    <w:rsid w:val="00584EDA"/>
    <w:rsid w:val="005C3779"/>
    <w:rsid w:val="00630807"/>
    <w:rsid w:val="0065561D"/>
    <w:rsid w:val="0067753B"/>
    <w:rsid w:val="006F03D5"/>
    <w:rsid w:val="00706028"/>
    <w:rsid w:val="00734D1B"/>
    <w:rsid w:val="0077504E"/>
    <w:rsid w:val="007864D7"/>
    <w:rsid w:val="00796FD9"/>
    <w:rsid w:val="007D67CD"/>
    <w:rsid w:val="007E32A0"/>
    <w:rsid w:val="007F4D1D"/>
    <w:rsid w:val="0080256E"/>
    <w:rsid w:val="00847570"/>
    <w:rsid w:val="0085348E"/>
    <w:rsid w:val="008745C6"/>
    <w:rsid w:val="008822C8"/>
    <w:rsid w:val="00887C1C"/>
    <w:rsid w:val="008B7EEC"/>
    <w:rsid w:val="008C2CD5"/>
    <w:rsid w:val="008F4F3A"/>
    <w:rsid w:val="009176BC"/>
    <w:rsid w:val="00922918"/>
    <w:rsid w:val="009340E7"/>
    <w:rsid w:val="00965585"/>
    <w:rsid w:val="00973906"/>
    <w:rsid w:val="00986230"/>
    <w:rsid w:val="00996666"/>
    <w:rsid w:val="009A3E65"/>
    <w:rsid w:val="009B16A1"/>
    <w:rsid w:val="00A5492B"/>
    <w:rsid w:val="00A7565C"/>
    <w:rsid w:val="00A9309F"/>
    <w:rsid w:val="00AB5AC1"/>
    <w:rsid w:val="00AE210E"/>
    <w:rsid w:val="00AF07BE"/>
    <w:rsid w:val="00B57B1C"/>
    <w:rsid w:val="00B72BA3"/>
    <w:rsid w:val="00B742F3"/>
    <w:rsid w:val="00B8591B"/>
    <w:rsid w:val="00B85E77"/>
    <w:rsid w:val="00BF1380"/>
    <w:rsid w:val="00C13CC2"/>
    <w:rsid w:val="00C26857"/>
    <w:rsid w:val="00CB7A87"/>
    <w:rsid w:val="00CD747E"/>
    <w:rsid w:val="00D12A21"/>
    <w:rsid w:val="00D41517"/>
    <w:rsid w:val="00D5245B"/>
    <w:rsid w:val="00D65ED7"/>
    <w:rsid w:val="00DE62B9"/>
    <w:rsid w:val="00E60924"/>
    <w:rsid w:val="00EC0111"/>
    <w:rsid w:val="00F20647"/>
    <w:rsid w:val="00F21DE8"/>
    <w:rsid w:val="00F561B2"/>
    <w:rsid w:val="00FB5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6238"/>
    <w:rPr>
      <w:sz w:val="22"/>
      <w:szCs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6238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KINDER%2009-10\planning%20formats\Learning%20Experience%20Planner%20Template%20Enero%200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D0918-DBC2-4849-B66D-34DFA356C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Learning Experience Planner Template Enero 09</Template>
  <TotalTime>7</TotalTime>
  <Pages>1</Pages>
  <Words>393</Words>
  <Characters>2167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claudia ayerbe</cp:lastModifiedBy>
  <cp:revision>5</cp:revision>
  <cp:lastPrinted>2010-01-18T13:49:00Z</cp:lastPrinted>
  <dcterms:created xsi:type="dcterms:W3CDTF">2014-01-22T19:46:00Z</dcterms:created>
  <dcterms:modified xsi:type="dcterms:W3CDTF">2014-01-22T19:53:00Z</dcterms:modified>
</cp:coreProperties>
</file>